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FD6053" w:rsidP="00FC4EEA">
      <w:pPr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for kunstfag</w:t>
      </w:r>
    </w:p>
    <w:p w:rsidR="00FD6053" w:rsidRDefault="00FD6053" w:rsidP="00FC4EEA">
      <w:pPr>
        <w:jc w:val="center"/>
        <w:rPr>
          <w:rFonts w:ascii="Arial" w:hAnsi="Arial" w:cs="Arial"/>
          <w:b/>
          <w:sz w:val="52"/>
        </w:rPr>
      </w:pPr>
    </w:p>
    <w:p w:rsidR="00FD6053" w:rsidRDefault="00FD6053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Avdeling for kunstfag er plassert i bortsettingsarkiv i Kjeller rom 069</w:t>
      </w: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Sakarkiv</w:t>
      </w: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Avdelingsstyret</w:t>
      </w: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</w:p>
    <w:p w:rsid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Dette materialet er pr. juli 2011 ikke gjennomgått, renset eller ordnet.</w:t>
      </w:r>
    </w:p>
    <w:p w:rsidR="00FD6053" w:rsidRPr="00FD6053" w:rsidRDefault="00FD6053" w:rsidP="00FD6053">
      <w:pPr>
        <w:rPr>
          <w:rFonts w:ascii="Arial" w:hAnsi="Arial" w:cs="Arial"/>
        </w:rPr>
      </w:pPr>
      <w:r>
        <w:rPr>
          <w:rFonts w:ascii="Arial" w:hAnsi="Arial" w:cs="Arial"/>
        </w:rPr>
        <w:t>Materialet er på listen over kommende arbeidsoppgaver.</w:t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053" w:rsidRDefault="00FD6053" w:rsidP="00051619">
      <w:r>
        <w:separator/>
      </w:r>
    </w:p>
  </w:endnote>
  <w:endnote w:type="continuationSeparator" w:id="0">
    <w:p w:rsidR="00FD6053" w:rsidRDefault="00FD6053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053" w:rsidRDefault="00FD6053" w:rsidP="00051619">
      <w:r>
        <w:separator/>
      </w:r>
    </w:p>
  </w:footnote>
  <w:footnote w:type="continuationSeparator" w:id="0">
    <w:p w:rsidR="00FD6053" w:rsidRDefault="00FD6053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41BBB"/>
    <w:rsid w:val="00E62A0A"/>
    <w:rsid w:val="00E9450A"/>
    <w:rsid w:val="00EC7E23"/>
    <w:rsid w:val="00F16289"/>
    <w:rsid w:val="00F37CEF"/>
    <w:rsid w:val="00FC4EEA"/>
    <w:rsid w:val="00FD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12</TotalTime>
  <Pages>1</Pages>
  <Words>46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2011-07-28T06:30:00Z</dcterms:created>
  <dcterms:modified xsi:type="dcterms:W3CDTF">2011-07-28T06:42:00Z</dcterms:modified>
</cp:coreProperties>
</file>